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092B7" w14:textId="77777777" w:rsidR="00E91C24" w:rsidRPr="000D6D3B" w:rsidRDefault="00E91C24" w:rsidP="000D6D3B">
      <w:pPr>
        <w:rPr>
          <w:rFonts w:ascii="Arial" w:hAnsi="Arial" w:cs="Arial"/>
          <w:sz w:val="10"/>
          <w:szCs w:val="10"/>
        </w:rPr>
      </w:pPr>
    </w:p>
    <w:p w14:paraId="44AB2B6F" w14:textId="38FEB65A" w:rsidR="000D6D3B" w:rsidRDefault="000D6D3B" w:rsidP="000D6D3B">
      <w:pPr>
        <w:pStyle w:val="Header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noProof/>
          <w:sz w:val="48"/>
          <w:szCs w:val="48"/>
        </w:rPr>
        <w:drawing>
          <wp:inline distT="0" distB="0" distL="0" distR="0" wp14:anchorId="1EA67C1B" wp14:editId="68C3D1D1">
            <wp:extent cx="2590800" cy="724095"/>
            <wp:effectExtent l="0" t="0" r="0" b="0"/>
            <wp:docPr id="232947588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813104" name="Picture 2" descr="A close-up of a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99" cy="75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E18D6" w14:textId="77777777" w:rsidR="000D6D3B" w:rsidRPr="00E91C24" w:rsidRDefault="000D6D3B" w:rsidP="000D6D3B">
      <w:pPr>
        <w:pStyle w:val="Header"/>
        <w:jc w:val="center"/>
        <w:rPr>
          <w:rFonts w:ascii="Arial" w:hAnsi="Arial" w:cs="Arial"/>
          <w:b/>
          <w:bCs/>
          <w:sz w:val="10"/>
          <w:szCs w:val="10"/>
        </w:rPr>
      </w:pPr>
    </w:p>
    <w:p w14:paraId="32FBCFF1" w14:textId="77777777" w:rsidR="000D6D3B" w:rsidRPr="00E91C24" w:rsidRDefault="000D6D3B" w:rsidP="000D6D3B">
      <w:pPr>
        <w:pStyle w:val="Header"/>
        <w:jc w:val="center"/>
        <w:rPr>
          <w:rFonts w:ascii="Arial" w:hAnsi="Arial" w:cs="Arial"/>
          <w:sz w:val="36"/>
          <w:szCs w:val="36"/>
        </w:rPr>
      </w:pPr>
      <w:r w:rsidRPr="00E91C24">
        <w:rPr>
          <w:rFonts w:ascii="Arial" w:hAnsi="Arial" w:cs="Arial"/>
          <w:b/>
          <w:bCs/>
          <w:sz w:val="48"/>
          <w:szCs w:val="48"/>
        </w:rPr>
        <w:t xml:space="preserve">2025 Home Sweet Home </w:t>
      </w:r>
      <w:r w:rsidRPr="00E91C24">
        <w:rPr>
          <w:rFonts w:ascii="Arial" w:hAnsi="Arial" w:cs="Arial"/>
          <w:b/>
          <w:bCs/>
          <w:sz w:val="48"/>
          <w:szCs w:val="48"/>
        </w:rPr>
        <w:br/>
      </w:r>
      <w:r w:rsidRPr="00E91C24">
        <w:rPr>
          <w:rFonts w:ascii="Arial" w:hAnsi="Arial" w:cs="Arial"/>
          <w:sz w:val="32"/>
          <w:szCs w:val="32"/>
        </w:rPr>
        <w:t>Annual Fundraiser for Family Promise of Indianapolis</w:t>
      </w:r>
    </w:p>
    <w:p w14:paraId="01651052" w14:textId="77777777" w:rsidR="000D6D3B" w:rsidRPr="00E91C24" w:rsidRDefault="000D6D3B" w:rsidP="000D6D3B">
      <w:pPr>
        <w:jc w:val="center"/>
        <w:rPr>
          <w:rFonts w:ascii="Arial" w:hAnsi="Arial" w:cs="Arial"/>
          <w:i/>
          <w:iCs/>
          <w:sz w:val="10"/>
          <w:szCs w:val="10"/>
        </w:rPr>
      </w:pPr>
    </w:p>
    <w:p w14:paraId="1D2FBD02" w14:textId="77777777" w:rsidR="000D6D3B" w:rsidRPr="00E91C24" w:rsidRDefault="000D6D3B" w:rsidP="000D6D3B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E91C24">
        <w:rPr>
          <w:rFonts w:ascii="Arial" w:hAnsi="Arial" w:cs="Arial"/>
          <w:i/>
          <w:iCs/>
          <w:sz w:val="28"/>
          <w:szCs w:val="28"/>
        </w:rPr>
        <w:t>Helping Families Facing Homelessness in Indianapolis</w:t>
      </w:r>
    </w:p>
    <w:p w14:paraId="5B51BE6C" w14:textId="77777777" w:rsidR="000D6D3B" w:rsidRDefault="000D6D3B" w:rsidP="00E91C24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7FB16DC9" w14:textId="558E9E0A" w:rsidR="00E91C24" w:rsidRPr="00E91C24" w:rsidRDefault="003D1BF8" w:rsidP="00E91C24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SILENT AUCTION </w:t>
      </w:r>
      <w:r w:rsidRPr="00E91C24">
        <w:rPr>
          <w:rFonts w:ascii="Arial" w:hAnsi="Arial" w:cs="Arial"/>
          <w:b/>
          <w:bCs/>
          <w:sz w:val="40"/>
          <w:szCs w:val="40"/>
        </w:rPr>
        <w:t>DONATION FORM</w:t>
      </w:r>
    </w:p>
    <w:p w14:paraId="6B75E980" w14:textId="0B52B9E0" w:rsidR="00E91C24" w:rsidRPr="00E91C24" w:rsidRDefault="00E91C24" w:rsidP="00E91C24">
      <w:pPr>
        <w:jc w:val="center"/>
        <w:rPr>
          <w:rFonts w:ascii="Arial" w:hAnsi="Arial" w:cs="Arial"/>
          <w:sz w:val="32"/>
        </w:rPr>
      </w:pPr>
      <w:r w:rsidRPr="00E91C24">
        <w:rPr>
          <w:rFonts w:ascii="Arial" w:hAnsi="Arial" w:cs="Arial"/>
          <w:sz w:val="32"/>
        </w:rPr>
        <w:t>Event Date: September 25, 2025</w:t>
      </w:r>
    </w:p>
    <w:p w14:paraId="239E7729" w14:textId="13030DBF" w:rsidR="00E91C24" w:rsidRPr="00E91C24" w:rsidRDefault="00E91C24" w:rsidP="00E91C24">
      <w:pPr>
        <w:jc w:val="center"/>
        <w:rPr>
          <w:rFonts w:ascii="Arial" w:hAnsi="Arial" w:cs="Arial"/>
          <w:sz w:val="32"/>
        </w:rPr>
      </w:pPr>
      <w:r w:rsidRPr="00E91C24">
        <w:rPr>
          <w:rFonts w:ascii="Arial" w:hAnsi="Arial" w:cs="Arial"/>
          <w:sz w:val="32"/>
        </w:rPr>
        <w:t>Donation Deadline: August 29, 2025</w:t>
      </w:r>
    </w:p>
    <w:p w14:paraId="509E7F73" w14:textId="28019F7A" w:rsidR="00E91C24" w:rsidRPr="00E91C24" w:rsidRDefault="00E91C24" w:rsidP="00E91C24">
      <w:pPr>
        <w:tabs>
          <w:tab w:val="left" w:pos="4040"/>
        </w:tabs>
        <w:rPr>
          <w:sz w:val="2"/>
          <w:szCs w:val="2"/>
        </w:rPr>
      </w:pPr>
      <w:r>
        <w:tab/>
      </w:r>
    </w:p>
    <w:tbl>
      <w:tblPr>
        <w:tblStyle w:val="TableGrid"/>
        <w:tblW w:w="0" w:type="auto"/>
        <w:tblLook w:val="06A0" w:firstRow="1" w:lastRow="0" w:firstColumn="1" w:lastColumn="0" w:noHBand="1" w:noVBand="1"/>
      </w:tblPr>
      <w:tblGrid>
        <w:gridCol w:w="1620"/>
        <w:gridCol w:w="3734"/>
        <w:gridCol w:w="2116"/>
        <w:gridCol w:w="3330"/>
      </w:tblGrid>
      <w:tr w:rsidR="00F025BF" w14:paraId="3708A384" w14:textId="4215ED70" w:rsidTr="00F025BF">
        <w:trPr>
          <w:trHeight w:val="144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0916D" w14:textId="2560F731" w:rsidR="00F025BF" w:rsidRDefault="00F025BF" w:rsidP="00CC2BD9">
            <w:pPr>
              <w:jc w:val="both"/>
              <w:rPr>
                <w:rFonts w:ascii="Arial" w:hAnsi="Arial" w:cs="Arial"/>
              </w:rPr>
            </w:pPr>
            <w:r w:rsidRPr="00E91C24">
              <w:rPr>
                <w:rFonts w:ascii="Arial" w:hAnsi="Arial" w:cs="Arial"/>
              </w:rPr>
              <w:t>Donor Name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7F0AB" w14:textId="0915E18D" w:rsidR="00F025BF" w:rsidRDefault="00F025BF" w:rsidP="00411B10">
            <w:pPr>
              <w:tabs>
                <w:tab w:val="left" w:pos="2160"/>
              </w:tabs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4FDD6" w14:textId="78237216" w:rsidR="00F025BF" w:rsidRDefault="00F025BF" w:rsidP="00F025BF">
            <w:pPr>
              <w:tabs>
                <w:tab w:val="left" w:pos="2160"/>
              </w:tabs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 Affiliation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2C916" w14:textId="77777777" w:rsidR="00F025BF" w:rsidRDefault="00F025BF" w:rsidP="00411B10">
            <w:pPr>
              <w:tabs>
                <w:tab w:val="left" w:pos="2160"/>
              </w:tabs>
              <w:spacing w:before="100" w:beforeAutospacing="1" w:after="100" w:afterAutospacing="1" w:line="360" w:lineRule="auto"/>
              <w:rPr>
                <w:rFonts w:ascii="Arial" w:hAnsi="Arial" w:cs="Arial"/>
              </w:rPr>
            </w:pPr>
          </w:p>
        </w:tc>
      </w:tr>
    </w:tbl>
    <w:p w14:paraId="5B81B7C4" w14:textId="77777777" w:rsidR="00E91C24" w:rsidRPr="00F132D6" w:rsidRDefault="00E91C24" w:rsidP="00E91C24">
      <w:pPr>
        <w:spacing w:line="36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5310"/>
        <w:gridCol w:w="1710"/>
        <w:gridCol w:w="1890"/>
      </w:tblGrid>
      <w:tr w:rsidR="00F025BF" w14:paraId="7C0AD34A" w14:textId="0279B25B" w:rsidTr="00F025BF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1C48E" w14:textId="14089802" w:rsidR="00F025BF" w:rsidRDefault="00F025BF" w:rsidP="00CC2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Donor</w:t>
            </w:r>
            <w:r w:rsidRPr="00E91C24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1E5760" w14:textId="01704DB8" w:rsidR="00F025BF" w:rsidRDefault="00F025BF" w:rsidP="00411B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AF8D5" w14:textId="4AFF224A" w:rsidR="00F025BF" w:rsidRDefault="00F025BF" w:rsidP="00F025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Donor Phone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BC03E9" w14:textId="2ED7AE4E" w:rsidR="00F025BF" w:rsidRDefault="00F025BF" w:rsidP="00411B1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0050384" w14:textId="77777777" w:rsidR="00344E9B" w:rsidRPr="00F132D6" w:rsidRDefault="00344E9B" w:rsidP="00E91C24">
      <w:pPr>
        <w:spacing w:line="36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505"/>
        <w:gridCol w:w="6028"/>
        <w:gridCol w:w="450"/>
      </w:tblGrid>
      <w:tr w:rsidR="00F025BF" w14:paraId="34B53A73" w14:textId="77777777" w:rsidTr="00F025BF">
        <w:tc>
          <w:tcPr>
            <w:tcW w:w="817" w:type="dxa"/>
            <w:vAlign w:val="bottom"/>
          </w:tcPr>
          <w:p w14:paraId="1E4BB071" w14:textId="56D61CAE" w:rsidR="00CC2BD9" w:rsidRDefault="00F025BF" w:rsidP="00CC2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3505" w:type="dxa"/>
            <w:tcBorders>
              <w:bottom w:val="single" w:sz="4" w:space="0" w:color="auto"/>
            </w:tcBorders>
            <w:vAlign w:val="bottom"/>
          </w:tcPr>
          <w:p w14:paraId="58BCADF3" w14:textId="7943D8AC" w:rsidR="00CC2BD9" w:rsidRDefault="00CC2BD9" w:rsidP="00411B1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028" w:type="dxa"/>
            <w:vAlign w:val="bottom"/>
          </w:tcPr>
          <w:p w14:paraId="596A2761" w14:textId="76C35139" w:rsidR="00CC2BD9" w:rsidRDefault="00F025BF" w:rsidP="00CC2B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donation received from an organization/business?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bottom"/>
          </w:tcPr>
          <w:p w14:paraId="5875A7DA" w14:textId="77777777" w:rsidR="00CC2BD9" w:rsidRDefault="00CC2BD9" w:rsidP="00411B1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40497621" w14:textId="77777777" w:rsidR="00CC2BD9" w:rsidRPr="00F132D6" w:rsidRDefault="00CC2BD9" w:rsidP="00344E9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1243"/>
        <w:gridCol w:w="6102"/>
        <w:gridCol w:w="2358"/>
      </w:tblGrid>
      <w:tr w:rsidR="00F025BF" w14:paraId="365FDFFD" w14:textId="77777777" w:rsidTr="00F025BF">
        <w:tc>
          <w:tcPr>
            <w:tcW w:w="2340" w:type="dxa"/>
            <w:gridSpan w:val="2"/>
          </w:tcPr>
          <w:p w14:paraId="1B5C8396" w14:textId="576A448C" w:rsidR="00F025BF" w:rsidRDefault="00F025BF" w:rsidP="00F15E70">
            <w:pPr>
              <w:jc w:val="both"/>
              <w:rPr>
                <w:rFonts w:ascii="Arial" w:hAnsi="Arial" w:cs="Arial"/>
              </w:rPr>
            </w:pPr>
            <w:r w:rsidRPr="00E91C24">
              <w:rPr>
                <w:rFonts w:ascii="Arial" w:hAnsi="Arial" w:cs="Arial"/>
              </w:rPr>
              <w:t xml:space="preserve">Organization Name </w:t>
            </w:r>
          </w:p>
        </w:tc>
        <w:tc>
          <w:tcPr>
            <w:tcW w:w="8460" w:type="dxa"/>
            <w:gridSpan w:val="2"/>
            <w:tcBorders>
              <w:bottom w:val="single" w:sz="4" w:space="0" w:color="auto"/>
            </w:tcBorders>
          </w:tcPr>
          <w:p w14:paraId="4730CE1C" w14:textId="535CE0F5" w:rsidR="00F025BF" w:rsidRDefault="00F025BF" w:rsidP="00F132D6">
            <w:pPr>
              <w:jc w:val="both"/>
              <w:rPr>
                <w:rFonts w:ascii="Arial" w:hAnsi="Arial" w:cs="Arial"/>
              </w:rPr>
            </w:pPr>
          </w:p>
        </w:tc>
      </w:tr>
      <w:tr w:rsidR="00F025BF" w14:paraId="620B882F" w14:textId="77777777" w:rsidTr="00F025BF">
        <w:trPr>
          <w:trHeight w:val="485"/>
        </w:trPr>
        <w:tc>
          <w:tcPr>
            <w:tcW w:w="1097" w:type="dxa"/>
            <w:vAlign w:val="bottom"/>
          </w:tcPr>
          <w:p w14:paraId="1720C242" w14:textId="00EF40F7" w:rsidR="00F025BF" w:rsidRDefault="00F025BF" w:rsidP="00411B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7345" w:type="dxa"/>
            <w:gridSpan w:val="2"/>
            <w:tcBorders>
              <w:bottom w:val="single" w:sz="4" w:space="0" w:color="auto"/>
            </w:tcBorders>
            <w:vAlign w:val="bottom"/>
          </w:tcPr>
          <w:p w14:paraId="727FD1AE" w14:textId="77777777" w:rsidR="00F025BF" w:rsidRDefault="00F025BF" w:rsidP="00F025BF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5EC90D2E" w14:textId="7C1CA8AC" w:rsidR="00F025BF" w:rsidRDefault="00F025BF" w:rsidP="00344E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57F90F4" w14:textId="1232F146" w:rsidR="00CC2BD9" w:rsidRDefault="00F132D6" w:rsidP="00344E9B">
      <w:pPr>
        <w:spacing w:line="360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4"/>
          <w:szCs w:val="4"/>
        </w:rPr>
        <w:t>5</w:t>
      </w:r>
    </w:p>
    <w:p w14:paraId="1C6573E4" w14:textId="77777777" w:rsidR="00F132D6" w:rsidRPr="00F132D6" w:rsidRDefault="00F132D6" w:rsidP="00344E9B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9085"/>
      </w:tblGrid>
      <w:tr w:rsidR="00F15E70" w14:paraId="60F84046" w14:textId="77777777" w:rsidTr="00F15E70">
        <w:tc>
          <w:tcPr>
            <w:tcW w:w="1705" w:type="dxa"/>
          </w:tcPr>
          <w:p w14:paraId="142AE9A5" w14:textId="742DC19B" w:rsidR="00F15E70" w:rsidRPr="00F15E70" w:rsidRDefault="00F15E70" w:rsidP="00F15E70">
            <w:pPr>
              <w:rPr>
                <w:rFonts w:ascii="Arial" w:hAnsi="Arial" w:cs="Arial"/>
              </w:rPr>
            </w:pPr>
            <w:r w:rsidRPr="00E91C24">
              <w:rPr>
                <w:rFonts w:ascii="Arial" w:eastAsia="Arial" w:hAnsi="Arial" w:cs="Arial"/>
              </w:rPr>
              <w:t>Item Donated</w:t>
            </w:r>
          </w:p>
        </w:tc>
        <w:tc>
          <w:tcPr>
            <w:tcW w:w="9085" w:type="dxa"/>
            <w:tcBorders>
              <w:bottom w:val="single" w:sz="4" w:space="0" w:color="auto"/>
            </w:tcBorders>
          </w:tcPr>
          <w:p w14:paraId="4D5214E4" w14:textId="4BA9B7B3" w:rsidR="00F15E70" w:rsidRDefault="00F15E70" w:rsidP="00F15E70">
            <w:pPr>
              <w:rPr>
                <w:rFonts w:ascii="Arial" w:eastAsia="Arial" w:hAnsi="Arial" w:cs="Arial"/>
              </w:rPr>
            </w:pPr>
          </w:p>
        </w:tc>
      </w:tr>
    </w:tbl>
    <w:p w14:paraId="6FADA449" w14:textId="77777777" w:rsidR="00F15E70" w:rsidRPr="00F15E70" w:rsidRDefault="00F15E70" w:rsidP="00F15E70">
      <w:pPr>
        <w:ind w:left="90"/>
        <w:rPr>
          <w:rFonts w:ascii="Arial" w:eastAsia="Arial" w:hAnsi="Arial" w:cs="Arial"/>
          <w:sz w:val="8"/>
          <w:szCs w:val="8"/>
        </w:rPr>
      </w:pPr>
    </w:p>
    <w:p w14:paraId="31E98027" w14:textId="2F1FBD4B" w:rsidR="00E91C24" w:rsidRDefault="00E91C24" w:rsidP="00F132D6">
      <w:pPr>
        <w:spacing w:line="360" w:lineRule="auto"/>
        <w:ind w:left="9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</w:t>
      </w:r>
      <w:r w:rsidRPr="00E91C24">
        <w:rPr>
          <w:rFonts w:ascii="Arial" w:eastAsia="Arial" w:hAnsi="Arial" w:cs="Arial"/>
        </w:rPr>
        <w:t xml:space="preserve">tem Description </w:t>
      </w:r>
      <w:r>
        <w:rPr>
          <w:rFonts w:ascii="Arial" w:eastAsia="Arial" w:hAnsi="Arial" w:cs="Arial"/>
        </w:rPr>
        <w:t>(t</w:t>
      </w:r>
      <w:r w:rsidRPr="00E91C24">
        <w:rPr>
          <w:rFonts w:ascii="Arial" w:eastAsia="Arial" w:hAnsi="Arial" w:cs="Arial"/>
        </w:rPr>
        <w:t>he following information will be used to describe this donation</w:t>
      </w:r>
      <w:r>
        <w:rPr>
          <w:rFonts w:ascii="Arial" w:eastAsia="Arial" w:hAnsi="Arial" w:cs="Arial"/>
        </w:rPr>
        <w:t>)</w:t>
      </w:r>
      <w:r w:rsidRPr="00E91C24">
        <w:rPr>
          <w:rFonts w:ascii="Arial" w:eastAsia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15E70" w:rsidRPr="00F15E70" w14:paraId="38BD79D5" w14:textId="77777777" w:rsidTr="00411B10">
        <w:tc>
          <w:tcPr>
            <w:tcW w:w="10790" w:type="dxa"/>
            <w:tcBorders>
              <w:bottom w:val="single" w:sz="4" w:space="0" w:color="auto"/>
            </w:tcBorders>
            <w:vAlign w:val="bottom"/>
          </w:tcPr>
          <w:p w14:paraId="052A0990" w14:textId="77777777" w:rsidR="00F15E70" w:rsidRPr="00F132D6" w:rsidRDefault="00F15E70" w:rsidP="00411B1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5E70" w:rsidRPr="00F15E70" w14:paraId="54B89323" w14:textId="77777777" w:rsidTr="00411B10">
        <w:trPr>
          <w:trHeight w:val="512"/>
        </w:trPr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F7B3C6" w14:textId="77777777" w:rsidR="00F15E70" w:rsidRPr="00F132D6" w:rsidRDefault="00F15E70" w:rsidP="00411B10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F15E70" w:rsidRPr="00F15E70" w14:paraId="1804AD42" w14:textId="77777777" w:rsidTr="00411B10">
        <w:trPr>
          <w:trHeight w:val="449"/>
        </w:trPr>
        <w:tc>
          <w:tcPr>
            <w:tcW w:w="10790" w:type="dxa"/>
            <w:tcBorders>
              <w:top w:val="single" w:sz="4" w:space="0" w:color="auto"/>
            </w:tcBorders>
            <w:vAlign w:val="bottom"/>
          </w:tcPr>
          <w:p w14:paraId="47F1883F" w14:textId="77777777" w:rsidR="00F15E70" w:rsidRPr="00F132D6" w:rsidRDefault="00F15E70" w:rsidP="00411B1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A3F903" w14:textId="77777777" w:rsidR="00344E9B" w:rsidRPr="00F132D6" w:rsidRDefault="00344E9B" w:rsidP="00E91C24">
      <w:pP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1710"/>
        <w:gridCol w:w="3960"/>
        <w:gridCol w:w="2600"/>
      </w:tblGrid>
      <w:tr w:rsidR="00F15E70" w14:paraId="45271A50" w14:textId="77777777" w:rsidTr="00411B10">
        <w:tc>
          <w:tcPr>
            <w:tcW w:w="2520" w:type="dxa"/>
          </w:tcPr>
          <w:p w14:paraId="2D740F39" w14:textId="183895CD" w:rsidR="00F15E70" w:rsidRDefault="00F132D6" w:rsidP="00F15E70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Estimated </w:t>
            </w:r>
            <w:r w:rsidR="00F15E70" w:rsidRPr="00E91C24">
              <w:rPr>
                <w:rFonts w:ascii="Arial" w:eastAsia="Arial" w:hAnsi="Arial" w:cs="Arial"/>
                <w:color w:val="000000"/>
              </w:rPr>
              <w:t>Item Value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5878D6CC" w14:textId="6F93503D" w:rsidR="00F15E70" w:rsidRDefault="00F15E70" w:rsidP="00411B10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960" w:type="dxa"/>
          </w:tcPr>
          <w:p w14:paraId="2ED53736" w14:textId="41E9367D" w:rsidR="00F15E70" w:rsidRDefault="00F15E70" w:rsidP="00F15E70">
            <w:pPr>
              <w:rPr>
                <w:rFonts w:ascii="Arial" w:eastAsia="Arial" w:hAnsi="Arial" w:cs="Arial"/>
                <w:color w:val="000000"/>
              </w:rPr>
            </w:pPr>
            <w:r w:rsidRPr="00E91C24">
              <w:rPr>
                <w:rFonts w:ascii="Arial" w:eastAsia="Arial" w:hAnsi="Arial" w:cs="Arial"/>
                <w:color w:val="000000"/>
              </w:rPr>
              <w:t xml:space="preserve">Item Expiration Date </w:t>
            </w:r>
            <w:r w:rsidRPr="00E91C24">
              <w:rPr>
                <w:rFonts w:ascii="Arial" w:hAnsi="Arial" w:cs="Arial"/>
              </w:rPr>
              <w:t>(if applicable)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vAlign w:val="bottom"/>
          </w:tcPr>
          <w:p w14:paraId="44B3EA0F" w14:textId="77777777" w:rsidR="00F15E70" w:rsidRDefault="00F15E70" w:rsidP="00411B1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3A6F26C9" w14:textId="77777777" w:rsidR="00F15E70" w:rsidRPr="00F132D6" w:rsidRDefault="00F15E70" w:rsidP="00E91C24">
      <w:pP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150"/>
        <w:gridCol w:w="7645"/>
      </w:tblGrid>
      <w:tr w:rsidR="00F132D6" w14:paraId="7819AAA9" w14:textId="77777777" w:rsidTr="00411B10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4FA6680" w14:textId="4F291920" w:rsidR="00F132D6" w:rsidRDefault="00F132D6" w:rsidP="00AA41B2">
            <w:pPr>
              <w:rPr>
                <w:rFonts w:ascii="Arial" w:eastAsia="Arial" w:hAnsi="Arial" w:cs="Arial"/>
                <w:color w:val="000000"/>
              </w:rPr>
            </w:pPr>
            <w:r w:rsidRPr="00E91C24">
              <w:rPr>
                <w:rFonts w:ascii="Arial" w:hAnsi="Arial" w:cs="Arial"/>
              </w:rPr>
              <w:t>Minimum Bid (if applicable)</w:t>
            </w:r>
          </w:p>
        </w:tc>
        <w:tc>
          <w:tcPr>
            <w:tcW w:w="76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B1ECE" w14:textId="77777777" w:rsidR="00F132D6" w:rsidRDefault="00F132D6" w:rsidP="00411B10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C861C61" w14:textId="77777777" w:rsidR="00F15E70" w:rsidRPr="00F025BF" w:rsidRDefault="00F15E70" w:rsidP="00F025BF">
      <w:pPr>
        <w:spacing w:line="360" w:lineRule="auto"/>
        <w:ind w:firstLine="720"/>
        <w:rPr>
          <w:rFonts w:ascii="Arial" w:eastAsia="Arial" w:hAnsi="Arial" w:cs="Arial"/>
          <w:color w:val="000000"/>
          <w:sz w:val="13"/>
          <w:szCs w:val="13"/>
        </w:rPr>
      </w:pPr>
    </w:p>
    <w:p w14:paraId="12CCC557" w14:textId="5AD16C01" w:rsidR="00E91C24" w:rsidRDefault="00E91C24" w:rsidP="00E91C24">
      <w:pPr>
        <w:spacing w:after="4" w:line="249" w:lineRule="auto"/>
        <w:ind w:left="-5" w:hanging="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mail this completed form to:  Donna Englehart, auction co-chair, 6855 Vail Court, McCordsville, IN. 46055, or email to </w:t>
      </w:r>
      <w:r>
        <w:rPr>
          <w:rStyle w:val="Hyperlink"/>
          <w:rFonts w:ascii="Arial" w:eastAsia="Arial" w:hAnsi="Arial" w:cs="Arial"/>
          <w:b/>
        </w:rPr>
        <w:t>fpgi.hsh.donations@gmail.com</w:t>
      </w:r>
      <w:r>
        <w:rPr>
          <w:rFonts w:ascii="Arial" w:eastAsia="Arial" w:hAnsi="Arial" w:cs="Arial"/>
        </w:rPr>
        <w:t xml:space="preserve"> If possible, include item, if it is easily mailed (gift card/certificate/tickets) – actual items </w:t>
      </w:r>
      <w:r w:rsidR="00666086"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</w:rPr>
        <w:t>needed in August so they can be part of online bidding in advance of the event. We can also arrange to pick up your item.</w:t>
      </w:r>
      <w:r w:rsidR="00F025BF">
        <w:rPr>
          <w:rFonts w:ascii="Arial" w:eastAsia="Arial" w:hAnsi="Arial" w:cs="Arial"/>
        </w:rPr>
        <w:t xml:space="preserve"> Contact Kaila Dickinson at Family Promise at </w:t>
      </w:r>
      <w:hyperlink r:id="rId7" w:history="1">
        <w:r w:rsidR="00F025BF" w:rsidRPr="00CE6D77">
          <w:rPr>
            <w:rStyle w:val="Hyperlink"/>
            <w:rFonts w:ascii="Arial" w:eastAsia="Arial" w:hAnsi="Arial" w:cs="Arial"/>
          </w:rPr>
          <w:t>kaila@fpgi.org</w:t>
        </w:r>
      </w:hyperlink>
      <w:r w:rsidR="00F025BF">
        <w:rPr>
          <w:rFonts w:ascii="Arial" w:eastAsia="Arial" w:hAnsi="Arial" w:cs="Arial"/>
        </w:rPr>
        <w:t xml:space="preserve"> to drop off donations at the Family Promise Day Center.</w:t>
      </w:r>
    </w:p>
    <w:p w14:paraId="54BB5460" w14:textId="77777777" w:rsidR="00E91C24" w:rsidRPr="00E91C24" w:rsidRDefault="00E91C24" w:rsidP="00E91C24">
      <w:pPr>
        <w:spacing w:after="24" w:line="25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</w:rPr>
        <w:t xml:space="preserve"> </w:t>
      </w:r>
    </w:p>
    <w:p w14:paraId="31A0C270" w14:textId="71133046" w:rsidR="00E91C24" w:rsidRDefault="00E91C24" w:rsidP="00E91C24">
      <w:pPr>
        <w:spacing w:after="19" w:line="242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Family Promise of Greater Indianapolis is a 501(c) (3) organization. Your donation may be deductible.  Please check with your tax advisor. Our Federal ID # 35-1909912. Please </w:t>
      </w:r>
      <w:r w:rsidR="00F025BF">
        <w:rPr>
          <w:rFonts w:ascii="Arial" w:eastAsia="Arial" w:hAnsi="Arial" w:cs="Arial"/>
        </w:rPr>
        <w:t xml:space="preserve">return this form with donation and </w:t>
      </w:r>
      <w:r>
        <w:rPr>
          <w:rFonts w:ascii="Arial" w:eastAsia="Arial" w:hAnsi="Arial" w:cs="Arial"/>
        </w:rPr>
        <w:t xml:space="preserve">keep a copy as your receipt. </w:t>
      </w:r>
    </w:p>
    <w:p w14:paraId="7EA0E5F3" w14:textId="77777777" w:rsidR="00F132D6" w:rsidRDefault="00F132D6" w:rsidP="00E91C24">
      <w:pPr>
        <w:spacing w:after="19" w:line="242" w:lineRule="auto"/>
        <w:rPr>
          <w:rFonts w:ascii="Arial" w:eastAsia="Arial" w:hAnsi="Arial" w:cs="Arial"/>
        </w:rPr>
      </w:pPr>
    </w:p>
    <w:p w14:paraId="36A00581" w14:textId="7DA29F4C" w:rsidR="00E91C24" w:rsidRDefault="00AB2A90" w:rsidP="00F132D6">
      <w:pPr>
        <w:spacing w:after="218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B2A90">
        <w:rPr>
          <w:rFonts w:ascii="Arial" w:eastAsia="Arial" w:hAnsi="Arial" w:cs="Arial"/>
          <w:b/>
          <w:bCs/>
          <w:sz w:val="28"/>
          <w:szCs w:val="28"/>
        </w:rPr>
        <w:t>THANK YOU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FOR YOUR DONATION</w:t>
      </w:r>
      <w:r w:rsidRPr="00AB2A90">
        <w:rPr>
          <w:rFonts w:ascii="Arial" w:eastAsia="Arial" w:hAnsi="Arial" w:cs="Arial"/>
          <w:b/>
          <w:bCs/>
          <w:sz w:val="28"/>
          <w:szCs w:val="28"/>
        </w:rPr>
        <w:t>!</w:t>
      </w:r>
    </w:p>
    <w:p w14:paraId="54DC4F47" w14:textId="77777777" w:rsidR="000D6D3B" w:rsidRDefault="000D6D3B" w:rsidP="000D6D3B">
      <w:pPr>
        <w:rPr>
          <w:rFonts w:ascii="Arial" w:eastAsia="Arial" w:hAnsi="Arial" w:cs="Arial"/>
          <w:b/>
          <w:bCs/>
          <w:sz w:val="28"/>
          <w:szCs w:val="28"/>
        </w:rPr>
      </w:pPr>
    </w:p>
    <w:p w14:paraId="6FC96407" w14:textId="77777777" w:rsidR="000D6D3B" w:rsidRPr="000D6D3B" w:rsidRDefault="000D6D3B" w:rsidP="000D6D3B">
      <w:pPr>
        <w:ind w:left="10" w:hanging="10"/>
        <w:jc w:val="center"/>
        <w:rPr>
          <w:rFonts w:ascii="Arial" w:hAnsi="Arial" w:cs="Arial"/>
          <w:color w:val="000000" w:themeColor="text1"/>
        </w:rPr>
      </w:pPr>
      <w:r w:rsidRPr="000D6D3B">
        <w:rPr>
          <w:rFonts w:ascii="Arial" w:hAnsi="Arial" w:cs="Arial"/>
          <w:color w:val="000000" w:themeColor="text1"/>
        </w:rPr>
        <w:t xml:space="preserve">Family Promise Day Center: 1850 N. Arsenal Avenue </w:t>
      </w:r>
      <w:r w:rsidRPr="000D6D3B">
        <w:rPr>
          <w:rFonts w:ascii="Arial" w:eastAsia="Segoe UI Symbol" w:hAnsi="Arial" w:cs="Arial"/>
          <w:color w:val="000000" w:themeColor="text1"/>
          <w:sz w:val="20"/>
          <w:szCs w:val="20"/>
        </w:rPr>
        <w:sym w:font="Symbol" w:char="F0B7"/>
      </w:r>
      <w:r w:rsidRPr="000D6D3B">
        <w:rPr>
          <w:rFonts w:ascii="Arial" w:hAnsi="Arial" w:cs="Arial"/>
          <w:color w:val="000000" w:themeColor="text1"/>
        </w:rPr>
        <w:t xml:space="preserve"> Indianapolis, IN 46218</w:t>
      </w:r>
      <w:r w:rsidRPr="000D6D3B">
        <w:rPr>
          <w:rFonts w:ascii="Arial" w:eastAsia="Segoe UI Symbol" w:hAnsi="Arial" w:cs="Arial"/>
          <w:color w:val="000000" w:themeColor="text1"/>
        </w:rPr>
        <w:t xml:space="preserve"> </w:t>
      </w:r>
      <w:r w:rsidRPr="000D6D3B">
        <w:rPr>
          <w:rFonts w:ascii="Arial" w:hAnsi="Arial" w:cs="Arial"/>
          <w:color w:val="000000" w:themeColor="text1"/>
        </w:rPr>
        <w:t xml:space="preserve"> </w:t>
      </w:r>
    </w:p>
    <w:p w14:paraId="27BF2611" w14:textId="1104328C" w:rsidR="000D6D3B" w:rsidRPr="000D6D3B" w:rsidRDefault="000D6D3B" w:rsidP="000D6D3B">
      <w:pPr>
        <w:ind w:left="10" w:hanging="10"/>
        <w:jc w:val="center"/>
        <w:rPr>
          <w:rFonts w:ascii="Arial" w:hAnsi="Arial" w:cs="Arial"/>
          <w:color w:val="000000" w:themeColor="text1"/>
        </w:rPr>
      </w:pPr>
      <w:hyperlink r:id="rId8" w:history="1">
        <w:r w:rsidRPr="000D6D3B">
          <w:rPr>
            <w:rStyle w:val="Hyperlink"/>
            <w:rFonts w:ascii="Arial" w:hAnsi="Arial" w:cs="Arial"/>
            <w:color w:val="000000" w:themeColor="text1"/>
            <w:u w:val="none"/>
          </w:rPr>
          <w:t>www.fpgi.org</w:t>
        </w:r>
      </w:hyperlink>
      <w:r w:rsidRPr="000D6D3B">
        <w:rPr>
          <w:rFonts w:ascii="Arial" w:hAnsi="Arial" w:cs="Arial"/>
          <w:color w:val="000000" w:themeColor="text1"/>
        </w:rPr>
        <w:t xml:space="preserve">  </w:t>
      </w:r>
      <w:r w:rsidRPr="000D6D3B">
        <w:rPr>
          <w:rFonts w:ascii="Arial" w:eastAsia="Segoe UI Symbol" w:hAnsi="Arial" w:cs="Arial"/>
          <w:color w:val="000000" w:themeColor="text1"/>
          <w:sz w:val="20"/>
          <w:szCs w:val="20"/>
        </w:rPr>
        <w:sym w:font="Symbol" w:char="F0B7"/>
      </w:r>
      <w:r w:rsidRPr="000D6D3B">
        <w:rPr>
          <w:rFonts w:ascii="Arial" w:hAnsi="Arial" w:cs="Arial"/>
          <w:color w:val="000000" w:themeColor="text1"/>
        </w:rPr>
        <w:t xml:space="preserve">  Phone: (317) 261-1562  </w:t>
      </w:r>
      <w:r w:rsidRPr="000D6D3B">
        <w:rPr>
          <w:rFonts w:ascii="Arial" w:eastAsia="Segoe UI Symbol" w:hAnsi="Arial" w:cs="Arial"/>
          <w:color w:val="000000" w:themeColor="text1"/>
          <w:sz w:val="20"/>
          <w:szCs w:val="20"/>
        </w:rPr>
        <w:sym w:font="Symbol" w:char="F0B7"/>
      </w:r>
      <w:r w:rsidRPr="000D6D3B">
        <w:rPr>
          <w:rFonts w:ascii="Arial" w:hAnsi="Arial" w:cs="Arial"/>
          <w:color w:val="000000" w:themeColor="text1"/>
        </w:rPr>
        <w:t xml:space="preserve">  Email: info@fpgi.org</w:t>
      </w:r>
    </w:p>
    <w:sectPr w:rsidR="000D6D3B" w:rsidRPr="000D6D3B" w:rsidSect="000D6D3B">
      <w:headerReference w:type="default" r:id="rId9"/>
      <w:footerReference w:type="default" r:id="rId10"/>
      <w:pgSz w:w="12240" w:h="15840"/>
      <w:pgMar w:top="432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922D7" w14:textId="77777777" w:rsidR="00D93C31" w:rsidRDefault="00D93C31" w:rsidP="00E91C24">
      <w:r>
        <w:separator/>
      </w:r>
    </w:p>
  </w:endnote>
  <w:endnote w:type="continuationSeparator" w:id="0">
    <w:p w14:paraId="79BB31BD" w14:textId="77777777" w:rsidR="00D93C31" w:rsidRDefault="00D93C31" w:rsidP="00E9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F266D" w14:textId="66ED5D7E" w:rsidR="00E91C24" w:rsidRPr="00E91C24" w:rsidRDefault="00E91C24" w:rsidP="000D6D3B">
    <w:pPr>
      <w:ind w:left="10" w:hanging="10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0548E" w14:textId="77777777" w:rsidR="00D93C31" w:rsidRDefault="00D93C31" w:rsidP="00E91C24">
      <w:r>
        <w:separator/>
      </w:r>
    </w:p>
  </w:footnote>
  <w:footnote w:type="continuationSeparator" w:id="0">
    <w:p w14:paraId="4EC1D708" w14:textId="77777777" w:rsidR="00D93C31" w:rsidRDefault="00D93C31" w:rsidP="00E9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5FEE6" w14:textId="12974C6A" w:rsidR="00E91C24" w:rsidRPr="00E91C24" w:rsidRDefault="00E91C24" w:rsidP="000D6D3B">
    <w:pPr>
      <w:tabs>
        <w:tab w:val="left" w:pos="5940"/>
      </w:tabs>
      <w:rPr>
        <w:rFonts w:ascii="Arial" w:hAnsi="Arial" w:cs="Arial"/>
        <w:i/>
        <w:iCs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C24"/>
    <w:rsid w:val="000D6D3B"/>
    <w:rsid w:val="000F7FC4"/>
    <w:rsid w:val="002A3240"/>
    <w:rsid w:val="002E207E"/>
    <w:rsid w:val="00344E9B"/>
    <w:rsid w:val="003B162D"/>
    <w:rsid w:val="003D1BF8"/>
    <w:rsid w:val="00411B10"/>
    <w:rsid w:val="00666086"/>
    <w:rsid w:val="006E1988"/>
    <w:rsid w:val="00842113"/>
    <w:rsid w:val="00871450"/>
    <w:rsid w:val="00951368"/>
    <w:rsid w:val="00953B9F"/>
    <w:rsid w:val="009E330B"/>
    <w:rsid w:val="009F4781"/>
    <w:rsid w:val="00A71D02"/>
    <w:rsid w:val="00AB2A90"/>
    <w:rsid w:val="00BA2363"/>
    <w:rsid w:val="00C85344"/>
    <w:rsid w:val="00CC2BD9"/>
    <w:rsid w:val="00D25EBE"/>
    <w:rsid w:val="00D67523"/>
    <w:rsid w:val="00D93C31"/>
    <w:rsid w:val="00E91C24"/>
    <w:rsid w:val="00EA19D7"/>
    <w:rsid w:val="00F025BF"/>
    <w:rsid w:val="00F132D6"/>
    <w:rsid w:val="00F15E70"/>
    <w:rsid w:val="00F8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105A5"/>
  <w15:chartTrackingRefBased/>
  <w15:docId w15:val="{CE0289FF-7782-8645-9731-E0F61A79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E70"/>
  </w:style>
  <w:style w:type="paragraph" w:styleId="Heading1">
    <w:name w:val="heading 1"/>
    <w:basedOn w:val="Normal"/>
    <w:next w:val="Normal"/>
    <w:link w:val="Heading1Char"/>
    <w:uiPriority w:val="9"/>
    <w:qFormat/>
    <w:rsid w:val="00E91C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1C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1C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1C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1C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1C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1C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1C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1C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1C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1C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1C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1C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1C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1C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1C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1C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1C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1C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1C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1C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1C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1C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1C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1C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1C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1C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91C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C24"/>
  </w:style>
  <w:style w:type="paragraph" w:styleId="Footer">
    <w:name w:val="footer"/>
    <w:basedOn w:val="Normal"/>
    <w:link w:val="FooterChar"/>
    <w:uiPriority w:val="99"/>
    <w:unhideWhenUsed/>
    <w:rsid w:val="00E91C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C24"/>
  </w:style>
  <w:style w:type="character" w:styleId="Hyperlink">
    <w:name w:val="Hyperlink"/>
    <w:basedOn w:val="DefaultParagraphFont"/>
    <w:uiPriority w:val="99"/>
    <w:unhideWhenUsed/>
    <w:rsid w:val="00E91C2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C24"/>
    <w:rPr>
      <w:color w:val="96607D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C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5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g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ila@fpgi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Westerfield</dc:creator>
  <cp:keywords/>
  <dc:description/>
  <cp:lastModifiedBy>Kaila Dickinson</cp:lastModifiedBy>
  <cp:revision>2</cp:revision>
  <cp:lastPrinted>2025-02-25T19:50:00Z</cp:lastPrinted>
  <dcterms:created xsi:type="dcterms:W3CDTF">2025-04-16T19:17:00Z</dcterms:created>
  <dcterms:modified xsi:type="dcterms:W3CDTF">2025-04-16T19:17:00Z</dcterms:modified>
</cp:coreProperties>
</file>